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38" w:rsidRDefault="003B6CE5">
      <w:pPr>
        <w:jc w:val="center"/>
      </w:pPr>
      <w:r>
        <w:rPr>
          <w:noProof/>
        </w:rPr>
        <w:drawing>
          <wp:anchor distT="0" distB="0" distL="114300" distR="114300" simplePos="0" relativeHeight="251662336" behindDoc="0" locked="0" layoutInCell="1" allowOverlap="1">
            <wp:simplePos x="0" y="0"/>
            <wp:positionH relativeFrom="column">
              <wp:posOffset>2162175</wp:posOffset>
            </wp:positionH>
            <wp:positionV relativeFrom="paragraph">
              <wp:posOffset>161925</wp:posOffset>
            </wp:positionV>
            <wp:extent cx="2524125" cy="3365500"/>
            <wp:effectExtent l="19050" t="19050" r="28575" b="2540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Switch 002.png"/>
                    <pic:cNvPicPr/>
                  </pic:nvPicPr>
                  <pic:blipFill>
                    <a:blip r:embed="rId7">
                      <a:extLst>
                        <a:ext uri="{28A0092B-C50C-407E-A947-70E740481C1C}">
                          <a14:useLocalDpi xmlns:a14="http://schemas.microsoft.com/office/drawing/2010/main" val="0"/>
                        </a:ext>
                      </a:extLst>
                    </a:blip>
                    <a:stretch>
                      <a:fillRect/>
                    </a:stretch>
                  </pic:blipFill>
                  <pic:spPr>
                    <a:xfrm>
                      <a:off x="0" y="0"/>
                      <a:ext cx="2524125" cy="33655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p>
    <w:p w:rsidR="0068711B" w:rsidRPr="0068711B" w:rsidRDefault="0068711B">
      <w:pPr>
        <w:jc w:val="center"/>
        <w:rPr>
          <w:b/>
          <w:sz w:val="44"/>
          <w:szCs w:val="44"/>
        </w:rPr>
      </w:pPr>
      <w:r w:rsidRPr="0068711B">
        <w:rPr>
          <w:b/>
          <w:sz w:val="44"/>
          <w:szCs w:val="44"/>
        </w:rPr>
        <w:t>Sequential R/C Switch</w:t>
      </w:r>
    </w:p>
    <w:p w:rsidR="00050438" w:rsidRDefault="00050438">
      <w:pPr>
        <w:jc w:val="center"/>
      </w:pPr>
    </w:p>
    <w:p w:rsidR="00050438" w:rsidRPr="009A13E2" w:rsidRDefault="00050438">
      <w:pPr>
        <w:rPr>
          <w:rFonts w:ascii="Arial Narrow" w:hAnsi="Arial Narrow" w:cs="Arial Narrow"/>
          <w:sz w:val="28"/>
          <w:szCs w:val="28"/>
        </w:rPr>
      </w:pPr>
      <w:r>
        <w:rPr>
          <w:sz w:val="32"/>
          <w:szCs w:val="32"/>
        </w:rPr>
        <w:tab/>
      </w:r>
      <w:r w:rsidRPr="009A13E2">
        <w:rPr>
          <w:rFonts w:ascii="Arial Narrow" w:hAnsi="Arial Narrow" w:cs="Arial Narrow"/>
          <w:sz w:val="28"/>
          <w:szCs w:val="28"/>
        </w:rPr>
        <w:t xml:space="preserve">The </w:t>
      </w:r>
      <w:r w:rsidR="002D2237" w:rsidRPr="009A13E2">
        <w:rPr>
          <w:rFonts w:ascii="Arial Narrow" w:hAnsi="Arial Narrow" w:cs="Arial Narrow"/>
          <w:sz w:val="28"/>
          <w:szCs w:val="28"/>
        </w:rPr>
        <w:t>Sequential</w:t>
      </w:r>
      <w:r w:rsidRPr="009A13E2">
        <w:rPr>
          <w:rFonts w:ascii="Arial Narrow" w:hAnsi="Arial Narrow" w:cs="Arial Narrow"/>
          <w:sz w:val="28"/>
          <w:szCs w:val="28"/>
        </w:rPr>
        <w:t xml:space="preserve"> R/C Switch is designed to allow you to control </w:t>
      </w:r>
      <w:r w:rsidR="003215E5" w:rsidRPr="009A13E2">
        <w:rPr>
          <w:rFonts w:ascii="Arial Narrow" w:hAnsi="Arial Narrow" w:cs="Arial Narrow"/>
          <w:sz w:val="28"/>
          <w:szCs w:val="28"/>
        </w:rPr>
        <w:t>up to 4 separate</w:t>
      </w:r>
      <w:r w:rsidR="002D2237" w:rsidRPr="009A13E2">
        <w:rPr>
          <w:rFonts w:ascii="Arial Narrow" w:hAnsi="Arial Narrow" w:cs="Arial Narrow"/>
          <w:sz w:val="28"/>
          <w:szCs w:val="28"/>
        </w:rPr>
        <w:t xml:space="preserve"> devices using a single, proportional channel in your receiver.  As the channel is advanced, the outputs (numbered 1-4) each turn on in sequential order, and only one output is on at any time.  The circuit is regulated, which allows it to be used on any receiver, including high-voltage receivers.  The devices being controlled can be powered by any external voltage source or battery, allowing the switch to control devices like LED light strips that require 12 volts or more.  The outputs are buffered with a transistor that allows up to 800mA of current for each output.</w:t>
      </w:r>
    </w:p>
    <w:p w:rsidR="003B0FBF" w:rsidRPr="009A13E2" w:rsidRDefault="00050438">
      <w:pPr>
        <w:rPr>
          <w:rFonts w:ascii="Arial Narrow" w:hAnsi="Arial Narrow" w:cs="Arial Narrow"/>
          <w:sz w:val="28"/>
          <w:szCs w:val="28"/>
        </w:rPr>
      </w:pPr>
      <w:r w:rsidRPr="009A13E2">
        <w:rPr>
          <w:rFonts w:ascii="Arial Narrow" w:hAnsi="Arial Narrow" w:cs="Arial Narrow"/>
          <w:sz w:val="28"/>
          <w:szCs w:val="28"/>
        </w:rPr>
        <w:tab/>
        <w:t xml:space="preserve"> To use the switch, plug the male servo plug</w:t>
      </w:r>
      <w:r w:rsidR="002D2237" w:rsidRPr="009A13E2">
        <w:rPr>
          <w:rFonts w:ascii="Arial Narrow" w:hAnsi="Arial Narrow" w:cs="Arial Narrow"/>
          <w:sz w:val="28"/>
          <w:szCs w:val="28"/>
        </w:rPr>
        <w:t xml:space="preserve"> marked “To receiver” i</w:t>
      </w:r>
      <w:r w:rsidRPr="009A13E2">
        <w:rPr>
          <w:rFonts w:ascii="Arial Narrow" w:hAnsi="Arial Narrow" w:cs="Arial Narrow"/>
          <w:sz w:val="28"/>
          <w:szCs w:val="28"/>
        </w:rPr>
        <w:t xml:space="preserve">nto </w:t>
      </w:r>
      <w:r w:rsidR="002D2237" w:rsidRPr="009A13E2">
        <w:rPr>
          <w:rFonts w:ascii="Arial Narrow" w:hAnsi="Arial Narrow" w:cs="Arial Narrow"/>
          <w:sz w:val="28"/>
          <w:szCs w:val="28"/>
        </w:rPr>
        <w:t>an open, proportional</w:t>
      </w:r>
      <w:r w:rsidRPr="009A13E2">
        <w:rPr>
          <w:rFonts w:ascii="Arial Narrow" w:hAnsi="Arial Narrow" w:cs="Arial Narrow"/>
          <w:sz w:val="28"/>
          <w:szCs w:val="28"/>
        </w:rPr>
        <w:t xml:space="preserve"> channel on your receiver.  </w:t>
      </w:r>
      <w:r w:rsidR="002D2237" w:rsidRPr="009A13E2">
        <w:rPr>
          <w:rFonts w:ascii="Arial Narrow" w:hAnsi="Arial Narrow" w:cs="Arial Narrow"/>
          <w:b/>
          <w:sz w:val="28"/>
          <w:szCs w:val="28"/>
        </w:rPr>
        <w:t>Note:  The channel used MUST be a proportional channel, typically channel 6 or higher.  On many transmitters the gear channel (typically channel 5) is not proportional.  If you want to use it in your model’s gear channel, check your transmitter’s manual to make sure it can be set up as a normal, proportional channel.</w:t>
      </w:r>
      <w:r w:rsidR="003B0FBF" w:rsidRPr="009A13E2">
        <w:rPr>
          <w:rFonts w:ascii="Arial Narrow" w:hAnsi="Arial Narrow" w:cs="Arial Narrow"/>
          <w:sz w:val="28"/>
          <w:szCs w:val="28"/>
        </w:rPr>
        <w:t xml:space="preserve">  </w:t>
      </w:r>
      <w:r w:rsidR="0068711B" w:rsidRPr="009A13E2">
        <w:rPr>
          <w:rFonts w:ascii="Arial Narrow" w:hAnsi="Arial Narrow" w:cs="Arial Narrow"/>
          <w:sz w:val="28"/>
          <w:szCs w:val="28"/>
        </w:rPr>
        <w:t xml:space="preserve"> The circuit features 5 modes as listed below:</w:t>
      </w:r>
    </w:p>
    <w:p w:rsidR="00236571" w:rsidRPr="003215E5" w:rsidRDefault="00236571">
      <w:pPr>
        <w:rPr>
          <w:rFonts w:ascii="Arial Narrow" w:hAnsi="Arial Narrow" w:cs="Arial Narrow"/>
        </w:rPr>
      </w:pPr>
    </w:p>
    <w:tbl>
      <w:tblPr>
        <w:tblStyle w:val="TableGrid"/>
        <w:tblW w:w="0" w:type="auto"/>
        <w:tblInd w:w="2538" w:type="dxa"/>
        <w:tblLook w:val="04A0" w:firstRow="1" w:lastRow="0" w:firstColumn="1" w:lastColumn="0" w:noHBand="0" w:noVBand="1"/>
      </w:tblPr>
      <w:tblGrid>
        <w:gridCol w:w="3114"/>
        <w:gridCol w:w="3276"/>
      </w:tblGrid>
      <w:tr w:rsidR="00236571" w:rsidRPr="009A13E2" w:rsidTr="00236571">
        <w:tc>
          <w:tcPr>
            <w:tcW w:w="3114" w:type="dxa"/>
          </w:tcPr>
          <w:p w:rsidR="00236571" w:rsidRPr="009A13E2" w:rsidRDefault="00236571" w:rsidP="00236571">
            <w:pPr>
              <w:jc w:val="center"/>
              <w:rPr>
                <w:rFonts w:ascii="Arial Narrow" w:hAnsi="Arial Narrow" w:cs="Arial Narrow"/>
                <w:b/>
                <w:sz w:val="28"/>
                <w:szCs w:val="28"/>
              </w:rPr>
            </w:pPr>
            <w:r w:rsidRPr="009A13E2">
              <w:rPr>
                <w:rFonts w:ascii="Arial Narrow" w:hAnsi="Arial Narrow" w:cs="Arial Narrow"/>
                <w:b/>
                <w:sz w:val="28"/>
                <w:szCs w:val="28"/>
              </w:rPr>
              <w:t>ATV or (Channel Setting)</w:t>
            </w:r>
          </w:p>
        </w:tc>
        <w:tc>
          <w:tcPr>
            <w:tcW w:w="3276" w:type="dxa"/>
          </w:tcPr>
          <w:p w:rsidR="00236571" w:rsidRPr="009A13E2" w:rsidRDefault="00236571" w:rsidP="00236571">
            <w:pPr>
              <w:jc w:val="center"/>
              <w:rPr>
                <w:rFonts w:ascii="Arial Narrow" w:hAnsi="Arial Narrow" w:cs="Arial Narrow"/>
                <w:b/>
                <w:sz w:val="28"/>
                <w:szCs w:val="28"/>
              </w:rPr>
            </w:pPr>
            <w:r w:rsidRPr="009A13E2">
              <w:rPr>
                <w:rFonts w:ascii="Arial Narrow" w:hAnsi="Arial Narrow" w:cs="Arial Narrow"/>
                <w:b/>
                <w:sz w:val="28"/>
                <w:szCs w:val="28"/>
              </w:rPr>
              <w:t>Function</w:t>
            </w:r>
          </w:p>
        </w:tc>
      </w:tr>
      <w:tr w:rsidR="00236571" w:rsidRPr="009A13E2" w:rsidTr="00236571">
        <w:tc>
          <w:tcPr>
            <w:tcW w:w="3114"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0% or (-100) full CCW</w:t>
            </w:r>
          </w:p>
        </w:tc>
        <w:tc>
          <w:tcPr>
            <w:tcW w:w="3276"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All outputs Off</w:t>
            </w:r>
          </w:p>
        </w:tc>
      </w:tr>
      <w:tr w:rsidR="00236571" w:rsidRPr="009A13E2" w:rsidTr="00236571">
        <w:tc>
          <w:tcPr>
            <w:tcW w:w="3114" w:type="dxa"/>
          </w:tcPr>
          <w:p w:rsidR="00236571" w:rsidRPr="009A13E2" w:rsidRDefault="00236571" w:rsidP="00236571">
            <w:pPr>
              <w:rPr>
                <w:rFonts w:ascii="Arial Narrow" w:hAnsi="Arial Narrow" w:cs="Arial Narrow"/>
                <w:sz w:val="28"/>
                <w:szCs w:val="28"/>
              </w:rPr>
            </w:pPr>
            <w:r w:rsidRPr="009A13E2">
              <w:rPr>
                <w:rFonts w:ascii="Arial Narrow" w:hAnsi="Arial Narrow" w:cs="Arial Narrow"/>
                <w:sz w:val="28"/>
                <w:szCs w:val="28"/>
              </w:rPr>
              <w:t>25% or (-50)</w:t>
            </w:r>
          </w:p>
        </w:tc>
        <w:tc>
          <w:tcPr>
            <w:tcW w:w="3276"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Output 1 ON all others OFF</w:t>
            </w:r>
          </w:p>
        </w:tc>
      </w:tr>
      <w:tr w:rsidR="00236571" w:rsidRPr="009A13E2" w:rsidTr="00236571">
        <w:tc>
          <w:tcPr>
            <w:tcW w:w="3114"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50% or (0) -center</w:t>
            </w:r>
          </w:p>
        </w:tc>
        <w:tc>
          <w:tcPr>
            <w:tcW w:w="3276" w:type="dxa"/>
          </w:tcPr>
          <w:p w:rsidR="00236571" w:rsidRPr="009A13E2" w:rsidRDefault="00236571" w:rsidP="00236571">
            <w:pPr>
              <w:rPr>
                <w:rFonts w:ascii="Arial Narrow" w:hAnsi="Arial Narrow" w:cs="Arial Narrow"/>
                <w:sz w:val="28"/>
                <w:szCs w:val="28"/>
              </w:rPr>
            </w:pPr>
            <w:r w:rsidRPr="009A13E2">
              <w:rPr>
                <w:rFonts w:ascii="Arial Narrow" w:hAnsi="Arial Narrow" w:cs="Arial Narrow"/>
                <w:sz w:val="28"/>
                <w:szCs w:val="28"/>
              </w:rPr>
              <w:t>Output 2 ON all others OFF</w:t>
            </w:r>
          </w:p>
        </w:tc>
      </w:tr>
      <w:tr w:rsidR="00236571" w:rsidRPr="009A13E2" w:rsidTr="00236571">
        <w:tc>
          <w:tcPr>
            <w:tcW w:w="3114"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75% or (+50)</w:t>
            </w:r>
          </w:p>
        </w:tc>
        <w:tc>
          <w:tcPr>
            <w:tcW w:w="3276" w:type="dxa"/>
          </w:tcPr>
          <w:p w:rsidR="00236571" w:rsidRPr="009A13E2" w:rsidRDefault="00236571" w:rsidP="00236571">
            <w:pPr>
              <w:rPr>
                <w:rFonts w:ascii="Arial Narrow" w:hAnsi="Arial Narrow" w:cs="Arial Narrow"/>
                <w:sz w:val="28"/>
                <w:szCs w:val="28"/>
              </w:rPr>
            </w:pPr>
            <w:r w:rsidRPr="009A13E2">
              <w:rPr>
                <w:rFonts w:ascii="Arial Narrow" w:hAnsi="Arial Narrow" w:cs="Arial Narrow"/>
                <w:sz w:val="28"/>
                <w:szCs w:val="28"/>
              </w:rPr>
              <w:t>Output 3 ON all others OFF</w:t>
            </w:r>
          </w:p>
        </w:tc>
      </w:tr>
      <w:tr w:rsidR="00236571" w:rsidRPr="009A13E2" w:rsidTr="00236571">
        <w:tc>
          <w:tcPr>
            <w:tcW w:w="3114" w:type="dxa"/>
          </w:tcPr>
          <w:p w:rsidR="00236571" w:rsidRPr="009A13E2" w:rsidRDefault="00236571">
            <w:pPr>
              <w:rPr>
                <w:rFonts w:ascii="Arial Narrow" w:hAnsi="Arial Narrow" w:cs="Arial Narrow"/>
                <w:sz w:val="28"/>
                <w:szCs w:val="28"/>
              </w:rPr>
            </w:pPr>
            <w:r w:rsidRPr="009A13E2">
              <w:rPr>
                <w:rFonts w:ascii="Arial Narrow" w:hAnsi="Arial Narrow" w:cs="Arial Narrow"/>
                <w:sz w:val="28"/>
                <w:szCs w:val="28"/>
              </w:rPr>
              <w:t>100% or (+100) full CW</w:t>
            </w:r>
          </w:p>
        </w:tc>
        <w:tc>
          <w:tcPr>
            <w:tcW w:w="3276" w:type="dxa"/>
          </w:tcPr>
          <w:p w:rsidR="00236571" w:rsidRPr="009A13E2" w:rsidRDefault="00236571" w:rsidP="00236571">
            <w:pPr>
              <w:rPr>
                <w:rFonts w:ascii="Arial Narrow" w:hAnsi="Arial Narrow" w:cs="Arial Narrow"/>
                <w:sz w:val="28"/>
                <w:szCs w:val="28"/>
              </w:rPr>
            </w:pPr>
            <w:r w:rsidRPr="009A13E2">
              <w:rPr>
                <w:rFonts w:ascii="Arial Narrow" w:hAnsi="Arial Narrow" w:cs="Arial Narrow"/>
                <w:sz w:val="28"/>
                <w:szCs w:val="28"/>
              </w:rPr>
              <w:t>Output 4 ON all others OFF</w:t>
            </w:r>
          </w:p>
        </w:tc>
      </w:tr>
    </w:tbl>
    <w:p w:rsidR="0068711B" w:rsidRPr="009A13E2" w:rsidRDefault="0068711B">
      <w:pPr>
        <w:rPr>
          <w:rFonts w:ascii="Arial Narrow" w:hAnsi="Arial Narrow" w:cs="Arial Narrow"/>
          <w:sz w:val="28"/>
          <w:szCs w:val="28"/>
        </w:rPr>
      </w:pPr>
    </w:p>
    <w:p w:rsidR="009A13E2" w:rsidRDefault="009A13E2">
      <w:pPr>
        <w:rPr>
          <w:rFonts w:ascii="Arial Narrow" w:hAnsi="Arial Narrow" w:cs="Arial Narrow"/>
          <w:sz w:val="28"/>
          <w:szCs w:val="28"/>
        </w:rPr>
      </w:pPr>
    </w:p>
    <w:p w:rsidR="009A13E2" w:rsidRDefault="009A13E2">
      <w:pPr>
        <w:rPr>
          <w:rFonts w:ascii="Arial Narrow" w:hAnsi="Arial Narrow" w:cs="Arial Narrow"/>
          <w:sz w:val="28"/>
          <w:szCs w:val="28"/>
        </w:rPr>
      </w:pPr>
    </w:p>
    <w:p w:rsidR="009A13E2" w:rsidRPr="009A13E2" w:rsidRDefault="009A13E2" w:rsidP="009A13E2">
      <w:pPr>
        <w:jc w:val="center"/>
        <w:rPr>
          <w:rFonts w:ascii="Arial Narrow" w:hAnsi="Arial Narrow" w:cs="Arial Narrow"/>
          <w:sz w:val="28"/>
          <w:szCs w:val="28"/>
        </w:rPr>
      </w:pPr>
      <w:r w:rsidRPr="009A13E2">
        <w:rPr>
          <w:rFonts w:ascii="Arial Narrow" w:hAnsi="Arial Narrow" w:cs="Arial Narrow"/>
          <w:sz w:val="28"/>
          <w:szCs w:val="28"/>
        </w:rPr>
        <w:t>(</w:t>
      </w:r>
      <w:proofErr w:type="gramStart"/>
      <w:r w:rsidRPr="009A13E2">
        <w:rPr>
          <w:rFonts w:ascii="Arial Narrow" w:hAnsi="Arial Narrow" w:cs="Arial Narrow"/>
          <w:sz w:val="28"/>
          <w:szCs w:val="28"/>
        </w:rPr>
        <w:t>continued</w:t>
      </w:r>
      <w:proofErr w:type="gramEnd"/>
      <w:r w:rsidRPr="009A13E2">
        <w:rPr>
          <w:rFonts w:ascii="Arial Narrow" w:hAnsi="Arial Narrow" w:cs="Arial Narrow"/>
          <w:sz w:val="28"/>
          <w:szCs w:val="28"/>
        </w:rPr>
        <w:t xml:space="preserve"> on back)</w:t>
      </w:r>
    </w:p>
    <w:p w:rsidR="009A13E2" w:rsidRDefault="009A13E2">
      <w:pPr>
        <w:rPr>
          <w:rFonts w:ascii="Arial Narrow" w:hAnsi="Arial Narrow" w:cs="Arial Narrow"/>
          <w:sz w:val="28"/>
          <w:szCs w:val="28"/>
        </w:rPr>
      </w:pPr>
    </w:p>
    <w:p w:rsidR="009A13E2" w:rsidRDefault="009A13E2">
      <w:pPr>
        <w:rPr>
          <w:rFonts w:ascii="Arial Narrow" w:hAnsi="Arial Narrow" w:cs="Arial Narrow"/>
          <w:sz w:val="28"/>
          <w:szCs w:val="28"/>
        </w:rPr>
      </w:pPr>
      <w:bookmarkStart w:id="0" w:name="_GoBack"/>
      <w:bookmarkEnd w:id="0"/>
    </w:p>
    <w:p w:rsidR="003B0FBF" w:rsidRPr="009A13E2" w:rsidRDefault="00050438">
      <w:pPr>
        <w:rPr>
          <w:rFonts w:ascii="Arial Narrow" w:hAnsi="Arial Narrow" w:cs="Arial Narrow"/>
          <w:sz w:val="28"/>
          <w:szCs w:val="28"/>
        </w:rPr>
      </w:pPr>
      <w:r w:rsidRPr="009A13E2">
        <w:rPr>
          <w:rFonts w:ascii="Arial Narrow" w:hAnsi="Arial Narrow" w:cs="Arial Narrow"/>
          <w:sz w:val="28"/>
          <w:szCs w:val="28"/>
        </w:rPr>
        <w:tab/>
      </w:r>
      <w:r w:rsidR="003B0FBF" w:rsidRPr="009A13E2">
        <w:rPr>
          <w:rFonts w:ascii="Arial Narrow" w:hAnsi="Arial Narrow" w:cs="Arial Narrow"/>
          <w:sz w:val="28"/>
          <w:szCs w:val="28"/>
        </w:rPr>
        <w:t xml:space="preserve">Connect the male JST lead marked “Voltage In” to the battery or power source that will supply the devices you are switching, and connect the remaining female JST leads marked “Output #1, Output #2, etc.” to each device.  Power your transmitter and receiver on, and as you advance the channel using the knob, stick, or slider for that channel, the devices connected to Outputs 1-4 will turn on/off as the channel is moved back and forth.  You can go from any position to any other position as you </w:t>
      </w:r>
      <w:proofErr w:type="gramStart"/>
      <w:r w:rsidR="003B0FBF" w:rsidRPr="009A13E2">
        <w:rPr>
          <w:rFonts w:ascii="Arial Narrow" w:hAnsi="Arial Narrow" w:cs="Arial Narrow"/>
          <w:sz w:val="28"/>
          <w:szCs w:val="28"/>
        </w:rPr>
        <w:t>wish,</w:t>
      </w:r>
      <w:proofErr w:type="gramEnd"/>
      <w:r w:rsidR="003B0FBF" w:rsidRPr="009A13E2">
        <w:rPr>
          <w:rFonts w:ascii="Arial Narrow" w:hAnsi="Arial Narrow" w:cs="Arial Narrow"/>
          <w:sz w:val="28"/>
          <w:szCs w:val="28"/>
        </w:rPr>
        <w:t xml:space="preserve"> there is no need to return the channel to center or to the off position before selecting a new output.</w:t>
      </w:r>
    </w:p>
    <w:p w:rsidR="00CB6396" w:rsidRPr="009A13E2" w:rsidRDefault="00CB6396">
      <w:pPr>
        <w:rPr>
          <w:rFonts w:ascii="Arial Narrow" w:hAnsi="Arial Narrow" w:cs="Arial Narrow"/>
          <w:sz w:val="28"/>
          <w:szCs w:val="28"/>
        </w:rPr>
      </w:pPr>
    </w:p>
    <w:p w:rsidR="00050438" w:rsidRPr="009A13E2" w:rsidRDefault="003B0FBF" w:rsidP="003B0FBF">
      <w:pPr>
        <w:rPr>
          <w:rFonts w:ascii="Arial Narrow" w:hAnsi="Arial Narrow" w:cs="Arial Narrow"/>
          <w:sz w:val="28"/>
          <w:szCs w:val="28"/>
        </w:rPr>
      </w:pPr>
      <w:r w:rsidRPr="003215E5">
        <w:rPr>
          <w:rFonts w:ascii="Arial Narrow" w:hAnsi="Arial Narrow" w:cs="Arial Narrow"/>
          <w:sz w:val="24"/>
          <w:szCs w:val="24"/>
        </w:rPr>
        <w:tab/>
      </w:r>
      <w:r w:rsidRPr="009A13E2">
        <w:rPr>
          <w:rFonts w:ascii="Arial Narrow" w:hAnsi="Arial Narrow" w:cs="Arial Narrow"/>
          <w:sz w:val="28"/>
          <w:szCs w:val="28"/>
        </w:rPr>
        <w:t xml:space="preserve">If you wish, you can </w:t>
      </w:r>
      <w:r w:rsidR="0068711B" w:rsidRPr="009A13E2">
        <w:rPr>
          <w:rFonts w:ascii="Arial Narrow" w:hAnsi="Arial Narrow" w:cs="Arial Narrow"/>
          <w:sz w:val="28"/>
          <w:szCs w:val="28"/>
        </w:rPr>
        <w:t>program a series of mixes and assign</w:t>
      </w:r>
      <w:r w:rsidRPr="009A13E2">
        <w:rPr>
          <w:rFonts w:ascii="Arial Narrow" w:hAnsi="Arial Narrow" w:cs="Arial Narrow"/>
          <w:sz w:val="28"/>
          <w:szCs w:val="28"/>
        </w:rPr>
        <w:t xml:space="preserve"> a switch on your transmitter to control the channel being used, however some allowances may have to be made because few transmitters offer a 4 or 5 position </w:t>
      </w:r>
      <w:proofErr w:type="gramStart"/>
      <w:r w:rsidRPr="009A13E2">
        <w:rPr>
          <w:rFonts w:ascii="Arial Narrow" w:hAnsi="Arial Narrow" w:cs="Arial Narrow"/>
          <w:sz w:val="28"/>
          <w:szCs w:val="28"/>
        </w:rPr>
        <w:t>switch</w:t>
      </w:r>
      <w:proofErr w:type="gramEnd"/>
      <w:r w:rsidRPr="009A13E2">
        <w:rPr>
          <w:rFonts w:ascii="Arial Narrow" w:hAnsi="Arial Narrow" w:cs="Arial Narrow"/>
          <w:sz w:val="28"/>
          <w:szCs w:val="28"/>
        </w:rPr>
        <w:t xml:space="preserve">.  The settings in the chart above will assist you in finding the correct </w:t>
      </w:r>
      <w:r w:rsidR="0068711B" w:rsidRPr="009A13E2">
        <w:rPr>
          <w:rFonts w:ascii="Arial Narrow" w:hAnsi="Arial Narrow" w:cs="Arial Narrow"/>
          <w:sz w:val="28"/>
          <w:szCs w:val="28"/>
        </w:rPr>
        <w:t xml:space="preserve">settings for each mix to toggle the 4 outputs on/off.  </w:t>
      </w:r>
      <w:r w:rsidRPr="009A13E2">
        <w:rPr>
          <w:rFonts w:ascii="Arial Narrow" w:hAnsi="Arial Narrow" w:cs="Arial Narrow"/>
          <w:sz w:val="28"/>
          <w:szCs w:val="28"/>
        </w:rPr>
        <w:t>Experiment with your settings and you may find a compromise that works well for your application.</w:t>
      </w:r>
    </w:p>
    <w:p w:rsidR="00050438" w:rsidRDefault="00050438">
      <w:pPr>
        <w:jc w:val="center"/>
        <w:rPr>
          <w:sz w:val="16"/>
          <w:szCs w:val="16"/>
        </w:rPr>
      </w:pPr>
    </w:p>
    <w:p w:rsidR="00F72E7E" w:rsidRPr="00305860" w:rsidRDefault="00F72E7E" w:rsidP="00F72E7E">
      <w:pPr>
        <w:jc w:val="center"/>
        <w:rPr>
          <w:rFonts w:ascii="Arial Narrow" w:hAnsi="Arial Narrow"/>
          <w:b/>
          <w:bCs/>
          <w:i/>
          <w:sz w:val="32"/>
          <w:szCs w:val="32"/>
        </w:rPr>
      </w:pPr>
      <w:r>
        <w:rPr>
          <w:rFonts w:ascii="Tahoma" w:hAnsi="Tahoma" w:cs="Tahoma"/>
          <w:szCs w:val="24"/>
        </w:rPr>
        <w:pict>
          <v:rect id="_x0000_i1025" style="width:0;height:1.5pt" o:hralign="center" o:hrstd="t" o:hr="t" fillcolor="#a0a0a0" stroked="f"/>
        </w:pict>
      </w:r>
    </w:p>
    <w:p w:rsidR="00F72E7E" w:rsidRPr="00137B6C" w:rsidRDefault="00F72E7E" w:rsidP="00F72E7E">
      <w:pPr>
        <w:jc w:val="center"/>
        <w:rPr>
          <w:rFonts w:ascii="Arial Narrow" w:hAnsi="Arial Narrow" w:cs="Arial Narrow"/>
          <w:b/>
          <w:bCs/>
          <w:i/>
          <w:iCs/>
          <w:color w:val="000000"/>
          <w:sz w:val="16"/>
          <w:szCs w:val="16"/>
        </w:rPr>
      </w:pPr>
    </w:p>
    <w:p w:rsidR="00F72E7E" w:rsidRPr="00B36E89" w:rsidRDefault="00F72E7E" w:rsidP="00F72E7E">
      <w:pPr>
        <w:jc w:val="center"/>
        <w:rPr>
          <w:rFonts w:ascii="Arial Narrow" w:hAnsi="Arial Narrow" w:cs="Arial Narrow"/>
          <w:b/>
          <w:bCs/>
          <w:i/>
          <w:iCs/>
          <w:color w:val="000000"/>
          <w:sz w:val="28"/>
          <w:szCs w:val="28"/>
        </w:rPr>
      </w:pPr>
      <w:r w:rsidRPr="00B36E89">
        <w:rPr>
          <w:rFonts w:ascii="Arial Narrow" w:hAnsi="Arial Narrow" w:cs="Arial Narrow"/>
          <w:b/>
          <w:bCs/>
          <w:i/>
          <w:iCs/>
          <w:color w:val="000000"/>
          <w:sz w:val="28"/>
          <w:szCs w:val="28"/>
        </w:rPr>
        <w:t xml:space="preserve">If you have any questions or problems, don’t hesitate to contact me. </w:t>
      </w:r>
      <w:r>
        <w:rPr>
          <w:rFonts w:ascii="Arial Narrow" w:hAnsi="Arial Narrow" w:cs="Arial Narrow"/>
          <w:b/>
          <w:bCs/>
          <w:i/>
          <w:iCs/>
          <w:color w:val="000000"/>
          <w:sz w:val="28"/>
          <w:szCs w:val="28"/>
        </w:rPr>
        <w:t xml:space="preserve"> </w:t>
      </w:r>
      <w:r w:rsidRPr="00B36E89">
        <w:rPr>
          <w:rFonts w:ascii="Arial Narrow" w:hAnsi="Arial Narrow" w:cs="Arial Narrow"/>
          <w:b/>
          <w:bCs/>
          <w:i/>
          <w:iCs/>
          <w:color w:val="000000"/>
          <w:sz w:val="28"/>
          <w:szCs w:val="28"/>
        </w:rPr>
        <w:t>ENJOY!</w:t>
      </w:r>
    </w:p>
    <w:p w:rsidR="00F72E7E" w:rsidRPr="00B36E89" w:rsidRDefault="00F72E7E" w:rsidP="00F72E7E">
      <w:pPr>
        <w:jc w:val="center"/>
        <w:rPr>
          <w:rFonts w:ascii="BRADDON" w:hAnsi="BRADDON" w:cs="BRADDON"/>
          <w:iCs/>
          <w:color w:val="000000"/>
          <w:sz w:val="16"/>
          <w:szCs w:val="16"/>
        </w:rPr>
      </w:pPr>
      <w:r>
        <w:rPr>
          <w:noProof/>
        </w:rPr>
        <w:drawing>
          <wp:anchor distT="0" distB="0" distL="114300" distR="114300" simplePos="0" relativeHeight="251659264" behindDoc="1" locked="0" layoutInCell="1" allowOverlap="1" wp14:anchorId="78D1630E" wp14:editId="13D204D4">
            <wp:simplePos x="0" y="0"/>
            <wp:positionH relativeFrom="margin">
              <wp:posOffset>2238375</wp:posOffset>
            </wp:positionH>
            <wp:positionV relativeFrom="margin">
              <wp:posOffset>3604916</wp:posOffset>
            </wp:positionV>
            <wp:extent cx="2532380" cy="1224915"/>
            <wp:effectExtent l="0" t="0" r="1270" b="0"/>
            <wp:wrapNone/>
            <wp:docPr id="18" name="Picture 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E7E" w:rsidRPr="00B36E89" w:rsidRDefault="00F72E7E" w:rsidP="00F72E7E">
      <w:pPr>
        <w:jc w:val="center"/>
        <w:rPr>
          <w:rFonts w:ascii="BRADDON" w:hAnsi="BRADDON" w:cs="BRADDON"/>
          <w:iCs/>
          <w:color w:val="000000"/>
          <w:sz w:val="32"/>
          <w:szCs w:val="32"/>
        </w:rPr>
      </w:pPr>
      <w:r>
        <w:rPr>
          <w:noProof/>
        </w:rPr>
        <w:drawing>
          <wp:anchor distT="0" distB="0" distL="114300" distR="114300" simplePos="0" relativeHeight="251660288" behindDoc="1" locked="0" layoutInCell="1" allowOverlap="1" wp14:anchorId="7B0FEC7D" wp14:editId="2CF06F72">
            <wp:simplePos x="0" y="0"/>
            <wp:positionH relativeFrom="column">
              <wp:posOffset>5438775</wp:posOffset>
            </wp:positionH>
            <wp:positionV relativeFrom="paragraph">
              <wp:posOffset>60325</wp:posOffset>
            </wp:positionV>
            <wp:extent cx="920115" cy="920115"/>
            <wp:effectExtent l="0" t="0" r="0" b="0"/>
            <wp:wrapThrough wrapText="bothSides">
              <wp:wrapPolygon edited="0">
                <wp:start x="0" y="0"/>
                <wp:lineTo x="0" y="21019"/>
                <wp:lineTo x="21019" y="21019"/>
                <wp:lineTo x="21019" y="0"/>
                <wp:lineTo x="0" y="0"/>
              </wp:wrapPolygon>
            </wp:wrapThrough>
            <wp:docPr id="17" name="Picture 5" descr="dave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es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11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ADDON" w:hAnsi="BRADDON" w:cs="BRADDON"/>
          <w:iCs/>
          <w:color w:val="000000"/>
          <w:sz w:val="16"/>
          <w:szCs w:val="16"/>
        </w:rPr>
        <w:t xml:space="preserve">                                                                                                                                             </w:t>
      </w:r>
    </w:p>
    <w:p w:rsidR="00F72E7E" w:rsidRPr="003B2D21" w:rsidRDefault="00F72E7E" w:rsidP="00F72E7E">
      <w:pPr>
        <w:rPr>
          <w:rFonts w:ascii="Tahoma" w:hAnsi="Tahoma" w:cs="Tahoma"/>
          <w:sz w:val="32"/>
          <w:szCs w:val="32"/>
        </w:rPr>
      </w:pPr>
      <w:r>
        <w:rPr>
          <w:color w:val="000000"/>
          <w:sz w:val="36"/>
          <w:szCs w:val="36"/>
        </w:rPr>
        <w:t xml:space="preserve">          </w:t>
      </w:r>
      <w:r w:rsidRPr="003B2D21">
        <w:rPr>
          <w:rFonts w:ascii="Tahoma" w:hAnsi="Tahoma" w:cs="Tahoma"/>
          <w:color w:val="000000"/>
          <w:sz w:val="32"/>
          <w:szCs w:val="32"/>
        </w:rPr>
        <w:t>www.davesrce.com</w:t>
      </w:r>
      <w:r w:rsidRPr="003B2D21">
        <w:rPr>
          <w:rFonts w:ascii="Tahoma" w:hAnsi="Tahoma" w:cs="Tahoma"/>
          <w:iCs/>
          <w:color w:val="000000"/>
          <w:sz w:val="32"/>
          <w:szCs w:val="32"/>
        </w:rPr>
        <w:t xml:space="preserve">                                                                                                                                                                                                        </w:t>
      </w:r>
    </w:p>
    <w:p w:rsidR="00F72E7E" w:rsidRPr="003B2D21" w:rsidRDefault="00F72E7E" w:rsidP="00F72E7E">
      <w:pPr>
        <w:rPr>
          <w:rFonts w:ascii="Tahoma" w:hAnsi="Tahoma" w:cs="Tahoma"/>
          <w:color w:val="000000"/>
          <w:sz w:val="32"/>
          <w:szCs w:val="32"/>
        </w:rPr>
      </w:pPr>
      <w:r>
        <w:rPr>
          <w:rFonts w:ascii="Tahoma" w:hAnsi="Tahoma" w:cs="Tahoma"/>
          <w:sz w:val="32"/>
          <w:szCs w:val="32"/>
        </w:rPr>
        <w:t xml:space="preserve">        </w:t>
      </w:r>
      <w:r w:rsidRPr="003B2D21">
        <w:rPr>
          <w:rFonts w:ascii="Tahoma" w:hAnsi="Tahoma" w:cs="Tahoma"/>
          <w:sz w:val="32"/>
          <w:szCs w:val="32"/>
        </w:rPr>
        <w:t>sales@davesrce.com</w:t>
      </w:r>
    </w:p>
    <w:p w:rsidR="00F72E7E" w:rsidRPr="003B2D21" w:rsidRDefault="00F72E7E" w:rsidP="00F72E7E">
      <w:pPr>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14:anchorId="1EF041F5" wp14:editId="021F09CE">
                <wp:simplePos x="0" y="0"/>
                <wp:positionH relativeFrom="column">
                  <wp:posOffset>5448300</wp:posOffset>
                </wp:positionH>
                <wp:positionV relativeFrom="paragraph">
                  <wp:posOffset>170180</wp:posOffset>
                </wp:positionV>
                <wp:extent cx="1000125" cy="290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E7E" w:rsidRPr="00305860" w:rsidRDefault="00F72E7E" w:rsidP="00F72E7E">
                            <w:pPr>
                              <w:rPr>
                                <w:rFonts w:ascii="Arial" w:hAnsi="Arial" w:cs="Arial"/>
                                <w:b/>
                              </w:rPr>
                            </w:pPr>
                            <w:r>
                              <w:rPr>
                                <w:rFonts w:ascii="Arial" w:hAnsi="Arial" w:cs="Arial"/>
                                <w:b/>
                              </w:rPr>
                              <w:t>SCAN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9pt;margin-top:13.4pt;width:78.7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" stroked="f">
                <v:textbox>
                  <w:txbxContent>
                    <w:p w:rsidR="00F72E7E" w:rsidRPr="00305860" w:rsidRDefault="00F72E7E" w:rsidP="00F72E7E">
                      <w:pPr>
                        <w:rPr>
                          <w:rFonts w:ascii="Arial" w:hAnsi="Arial" w:cs="Arial"/>
                          <w:b/>
                        </w:rPr>
                      </w:pPr>
                      <w:r>
                        <w:rPr>
                          <w:rFonts w:ascii="Arial" w:hAnsi="Arial" w:cs="Arial"/>
                          <w:b/>
                        </w:rPr>
                        <w:t>SCAN HERE</w:t>
                      </w:r>
                    </w:p>
                  </w:txbxContent>
                </v:textbox>
              </v:shape>
            </w:pict>
          </mc:Fallback>
        </mc:AlternateContent>
      </w:r>
      <w:r>
        <w:rPr>
          <w:rFonts w:ascii="Tahoma" w:hAnsi="Tahoma" w:cs="Tahoma"/>
          <w:sz w:val="28"/>
          <w:szCs w:val="28"/>
        </w:rPr>
        <w:t xml:space="preserve">             </w:t>
      </w:r>
      <w:r w:rsidRPr="003B2D21">
        <w:rPr>
          <w:rFonts w:ascii="Tahoma" w:hAnsi="Tahoma" w:cs="Tahoma"/>
          <w:sz w:val="28"/>
          <w:szCs w:val="28"/>
        </w:rPr>
        <w:t>(423) 544-1657</w:t>
      </w:r>
    </w:p>
    <w:p w:rsidR="00050438" w:rsidRPr="003215E5" w:rsidRDefault="00050438" w:rsidP="009A13E2">
      <w:pPr>
        <w:jc w:val="center"/>
        <w:rPr>
          <w:rFonts w:ascii="Arial Narrow" w:hAnsi="Arial Narrow" w:cs="Tahoma"/>
          <w:bCs/>
          <w:iCs/>
          <w:color w:val="000000"/>
          <w:sz w:val="36"/>
          <w:szCs w:val="36"/>
        </w:rPr>
      </w:pPr>
    </w:p>
    <w:sectPr w:rsidR="00050438" w:rsidRPr="003215E5" w:rsidSect="00F72E7E">
      <w:headerReference w:type="default" r:id="rId10"/>
      <w:footerReference w:type="default" r:id="rId11"/>
      <w:pgSz w:w="12240" w:h="15840"/>
      <w:pgMar w:top="720" w:right="720" w:bottom="720" w:left="720" w:header="173" w:footer="288" w:gutter="0"/>
      <w:pgBorders w:offsetFrom="page">
        <w:top w:val="single" w:sz="4" w:space="24" w:color="auto"/>
        <w:left w:val="single" w:sz="4" w:space="24" w:color="auto"/>
        <w:bottom w:val="single" w:sz="4" w:space="24" w:color="auto"/>
        <w:right w:val="single" w:sz="4" w:space="24" w:color="auto"/>
      </w:pgBorders>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46" w:rsidRDefault="003F0746">
      <w:r>
        <w:separator/>
      </w:r>
    </w:p>
  </w:endnote>
  <w:endnote w:type="continuationSeparator" w:id="0">
    <w:p w:rsidR="003F0746" w:rsidRDefault="003F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000" w:usb2="00000000" w:usb3="00000000" w:csb0="0000009F" w:csb1="00000000"/>
  </w:font>
  <w:font w:name="BRADDON">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38" w:rsidRDefault="00050438">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46" w:rsidRDefault="003F0746">
      <w:r>
        <w:separator/>
      </w:r>
    </w:p>
  </w:footnote>
  <w:footnote w:type="continuationSeparator" w:id="0">
    <w:p w:rsidR="003F0746" w:rsidRDefault="003F0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438" w:rsidRDefault="0005043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C468BE"/>
    <w:rsid w:val="00050438"/>
    <w:rsid w:val="000D77AE"/>
    <w:rsid w:val="00236571"/>
    <w:rsid w:val="002D2237"/>
    <w:rsid w:val="003215E5"/>
    <w:rsid w:val="003A39C7"/>
    <w:rsid w:val="003B0FBF"/>
    <w:rsid w:val="003B6CE5"/>
    <w:rsid w:val="003D388D"/>
    <w:rsid w:val="003F0746"/>
    <w:rsid w:val="004515AA"/>
    <w:rsid w:val="00583C2D"/>
    <w:rsid w:val="006150FA"/>
    <w:rsid w:val="0062276C"/>
    <w:rsid w:val="00642F4F"/>
    <w:rsid w:val="0068711B"/>
    <w:rsid w:val="006E3F22"/>
    <w:rsid w:val="00904554"/>
    <w:rsid w:val="0098692E"/>
    <w:rsid w:val="009A13E2"/>
    <w:rsid w:val="00A73E9C"/>
    <w:rsid w:val="00C468BE"/>
    <w:rsid w:val="00CB6396"/>
    <w:rsid w:val="00E57C5E"/>
    <w:rsid w:val="00E7477B"/>
    <w:rsid w:val="00F7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438"/>
    <w:rPr>
      <w:color w:val="0000FF"/>
      <w:u w:val="single"/>
    </w:rPr>
  </w:style>
  <w:style w:type="paragraph" w:styleId="BalloonText">
    <w:name w:val="Balloon Text"/>
    <w:basedOn w:val="Normal"/>
    <w:link w:val="BalloonTextChar"/>
    <w:uiPriority w:val="99"/>
    <w:semiHidden/>
    <w:unhideWhenUsed/>
    <w:rsid w:val="004515AA"/>
    <w:rPr>
      <w:rFonts w:ascii="Tahoma" w:hAnsi="Tahoma" w:cs="Tahoma"/>
      <w:sz w:val="16"/>
      <w:szCs w:val="16"/>
    </w:rPr>
  </w:style>
  <w:style w:type="character" w:customStyle="1" w:styleId="BalloonTextChar">
    <w:name w:val="Balloon Text Char"/>
    <w:basedOn w:val="DefaultParagraphFont"/>
    <w:link w:val="BalloonText"/>
    <w:uiPriority w:val="99"/>
    <w:semiHidden/>
    <w:rsid w:val="004515AA"/>
    <w:rPr>
      <w:rFonts w:ascii="Tahoma" w:hAnsi="Tahoma" w:cs="Tahoma"/>
      <w:kern w:val="28"/>
      <w:sz w:val="16"/>
      <w:szCs w:val="16"/>
    </w:rPr>
  </w:style>
  <w:style w:type="table" w:styleId="TableGrid">
    <w:name w:val="Table Grid"/>
    <w:basedOn w:val="TableNormal"/>
    <w:uiPriority w:val="59"/>
    <w:rsid w:val="0068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50438"/>
    <w:rPr>
      <w:color w:val="0000FF"/>
      <w:u w:val="single"/>
    </w:rPr>
  </w:style>
  <w:style w:type="paragraph" w:styleId="BalloonText">
    <w:name w:val="Balloon Text"/>
    <w:basedOn w:val="Normal"/>
    <w:link w:val="BalloonTextChar"/>
    <w:uiPriority w:val="99"/>
    <w:semiHidden/>
    <w:unhideWhenUsed/>
    <w:rsid w:val="004515AA"/>
    <w:rPr>
      <w:rFonts w:ascii="Tahoma" w:hAnsi="Tahoma" w:cs="Tahoma"/>
      <w:sz w:val="16"/>
      <w:szCs w:val="16"/>
    </w:rPr>
  </w:style>
  <w:style w:type="character" w:customStyle="1" w:styleId="BalloonTextChar">
    <w:name w:val="Balloon Text Char"/>
    <w:basedOn w:val="DefaultParagraphFont"/>
    <w:link w:val="BalloonText"/>
    <w:uiPriority w:val="99"/>
    <w:semiHidden/>
    <w:rsid w:val="004515AA"/>
    <w:rPr>
      <w:rFonts w:ascii="Tahoma" w:hAnsi="Tahoma" w:cs="Tahoma"/>
      <w:kern w:val="28"/>
      <w:sz w:val="16"/>
      <w:szCs w:val="16"/>
    </w:rPr>
  </w:style>
  <w:style w:type="table" w:styleId="TableGrid">
    <w:name w:val="Table Grid"/>
    <w:basedOn w:val="TableNormal"/>
    <w:uiPriority w:val="59"/>
    <w:rsid w:val="0068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David N. McCormick</cp:lastModifiedBy>
  <cp:revision>8</cp:revision>
  <cp:lastPrinted>2018-04-30T15:55:00Z</cp:lastPrinted>
  <dcterms:created xsi:type="dcterms:W3CDTF">2018-04-30T00:59:00Z</dcterms:created>
  <dcterms:modified xsi:type="dcterms:W3CDTF">2018-07-22T22:45:00Z</dcterms:modified>
</cp:coreProperties>
</file>